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2CFA" w:rsidRDefault="00392CFA" w:rsidP="00E3736C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14:paraId="2263CF65" w14:textId="77777777" w:rsidR="006009CC" w:rsidRDefault="006009CC" w:rsidP="00E3736C">
      <w:pPr>
        <w:spacing w:after="200" w:line="360" w:lineRule="atLeast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379D42DD" w14:textId="77777777" w:rsidR="006009CC" w:rsidRDefault="006009CC" w:rsidP="00E3736C">
      <w:pPr>
        <w:spacing w:after="200" w:line="360" w:lineRule="atLeast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1ADE0C" w14:textId="77777777" w:rsidR="006009CC" w:rsidRDefault="006009CC" w:rsidP="00E3736C">
      <w:pPr>
        <w:spacing w:after="200" w:line="360" w:lineRule="atLeast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C529F5" w14:textId="77777777" w:rsidR="006009CC" w:rsidRDefault="006009CC" w:rsidP="00E3736C">
      <w:pPr>
        <w:spacing w:after="200" w:line="36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4ECC3BE" w14:textId="27EA3364" w:rsidR="00EF772C" w:rsidRDefault="006009CC" w:rsidP="0039703C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5EC24AF5" w14:textId="77777777" w:rsidR="00EF772C" w:rsidRPr="00EF772C" w:rsidRDefault="00EF772C" w:rsidP="0039703C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5D63EF" w14:textId="77777777" w:rsidR="006009CC" w:rsidRDefault="006009CC" w:rsidP="0039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14:paraId="41CF91B4" w14:textId="77777777" w:rsidR="006009CC" w:rsidRDefault="006009CC" w:rsidP="0039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1583FA" w14:textId="77777777" w:rsidR="006009CC" w:rsidRPr="00174E39" w:rsidRDefault="006009CC" w:rsidP="0039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74E2A3" w14:textId="77777777" w:rsidR="006009CC" w:rsidRDefault="006009CC" w:rsidP="0039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2778BB" w14:textId="77777777" w:rsidR="006009CC" w:rsidRPr="00E3760B" w:rsidRDefault="006009CC" w:rsidP="0039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60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«</w:t>
      </w:r>
      <w:r w:rsidRPr="00E3760B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»</w:t>
      </w:r>
      <w:r w:rsidRPr="00E3760B">
        <w:rPr>
          <w:rFonts w:ascii="Times New Roman" w:hAnsi="Times New Roman"/>
          <w:b/>
          <w:sz w:val="28"/>
          <w:szCs w:val="28"/>
        </w:rPr>
        <w:t xml:space="preserve"> 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60B">
        <w:rPr>
          <w:rFonts w:ascii="Times New Roman" w:hAnsi="Times New Roman"/>
          <w:b/>
          <w:sz w:val="28"/>
          <w:szCs w:val="28"/>
        </w:rPr>
        <w:t>202_ г. № ___</w:t>
      </w:r>
    </w:p>
    <w:p w14:paraId="5B4F7EF7" w14:textId="77777777" w:rsidR="006009CC" w:rsidRDefault="006009CC" w:rsidP="0039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C6AC30" w14:textId="77777777" w:rsidR="006009CC" w:rsidRDefault="006009CC" w:rsidP="0039703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18EE7B5" w14:textId="081FD90A" w:rsidR="006009CC" w:rsidRDefault="006009CC" w:rsidP="003970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F2BAF">
        <w:rPr>
          <w:rFonts w:ascii="Times New Roman" w:hAnsi="Times New Roman"/>
          <w:sz w:val="28"/>
          <w:szCs w:val="28"/>
        </w:rPr>
        <w:t>осква</w:t>
      </w:r>
    </w:p>
    <w:p w14:paraId="5A89B95A" w14:textId="77777777" w:rsidR="006009CC" w:rsidRDefault="006009CC" w:rsidP="00E21E5F">
      <w:pPr>
        <w:spacing w:after="0" w:line="360" w:lineRule="atLeast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5566D18" w14:textId="77777777" w:rsidR="006009CC" w:rsidRDefault="006009CC" w:rsidP="00E21E5F">
      <w:pPr>
        <w:spacing w:after="0" w:line="360" w:lineRule="atLeast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B" w14:textId="659496EB" w:rsidR="00392CFA" w:rsidRPr="00FC3C22" w:rsidRDefault="006009CC" w:rsidP="00C8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9CC">
        <w:rPr>
          <w:rFonts w:ascii="Times New Roman" w:hAnsi="Times New Roman"/>
          <w:b/>
          <w:sz w:val="28"/>
          <w:szCs w:val="28"/>
        </w:rPr>
        <w:t>О единой государственной информационной системе обеспечения градостроительной деятельности «</w:t>
      </w:r>
      <w:proofErr w:type="spellStart"/>
      <w:r w:rsidRPr="006009CC">
        <w:rPr>
          <w:rFonts w:ascii="Times New Roman" w:hAnsi="Times New Roman"/>
          <w:b/>
          <w:sz w:val="28"/>
          <w:szCs w:val="28"/>
        </w:rPr>
        <w:t>Стройкомплекс.РФ</w:t>
      </w:r>
      <w:proofErr w:type="spellEnd"/>
      <w:r w:rsidRPr="006009CC">
        <w:rPr>
          <w:rFonts w:ascii="Times New Roman" w:hAnsi="Times New Roman"/>
          <w:b/>
          <w:sz w:val="28"/>
          <w:szCs w:val="28"/>
        </w:rPr>
        <w:t xml:space="preserve">», </w:t>
      </w:r>
      <w:r w:rsidR="00FC3C22">
        <w:rPr>
          <w:rFonts w:ascii="Times New Roman" w:hAnsi="Times New Roman"/>
          <w:b/>
          <w:sz w:val="28"/>
          <w:szCs w:val="28"/>
        </w:rPr>
        <w:br/>
      </w:r>
      <w:r w:rsidRPr="006009CC"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акты Правительства </w:t>
      </w:r>
      <w:r w:rsidR="00FC3C22">
        <w:rPr>
          <w:rFonts w:ascii="Times New Roman" w:hAnsi="Times New Roman"/>
          <w:b/>
          <w:sz w:val="28"/>
          <w:szCs w:val="28"/>
        </w:rPr>
        <w:br/>
      </w:r>
      <w:r w:rsidRPr="006009CC">
        <w:rPr>
          <w:rFonts w:ascii="Times New Roman" w:hAnsi="Times New Roman"/>
          <w:b/>
          <w:sz w:val="28"/>
          <w:szCs w:val="28"/>
        </w:rPr>
        <w:t>Российской Федерации и о признании утратившим силу постановления Правительства</w:t>
      </w:r>
      <w:r w:rsidR="00FC3C22">
        <w:rPr>
          <w:rFonts w:ascii="Times New Roman" w:hAnsi="Times New Roman"/>
          <w:b/>
          <w:sz w:val="28"/>
          <w:szCs w:val="28"/>
        </w:rPr>
        <w:t xml:space="preserve"> </w:t>
      </w:r>
      <w:r w:rsidRPr="006009CC">
        <w:rPr>
          <w:rFonts w:ascii="Times New Roman" w:hAnsi="Times New Roman"/>
          <w:b/>
          <w:sz w:val="28"/>
          <w:szCs w:val="28"/>
        </w:rPr>
        <w:t>Российской Федерации от 28 сентября 2020 г. № 1558</w:t>
      </w:r>
    </w:p>
    <w:p w14:paraId="6718AA88" w14:textId="77777777" w:rsidR="006009CC" w:rsidRDefault="006009CC" w:rsidP="00E3736C">
      <w:pPr>
        <w:widowControl w:val="0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EA72D" w14:textId="4441746E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5C0064">
        <w:rPr>
          <w:rFonts w:ascii="Times New Roman" w:eastAsia="Times New Roman" w:hAnsi="Times New Roman"/>
          <w:sz w:val="28"/>
          <w:szCs w:val="28"/>
          <w:lang w:bidi="ru-RU"/>
        </w:rPr>
        <w:t xml:space="preserve">Правительство Российской Федерации </w:t>
      </w:r>
      <w:r w:rsidRPr="005C0064">
        <w:rPr>
          <w:rFonts w:ascii="Times New Roman" w:eastAsia="Times New Roman" w:hAnsi="Times New Roman"/>
          <w:b/>
          <w:sz w:val="28"/>
          <w:szCs w:val="28"/>
          <w:lang w:bidi="ru-RU"/>
        </w:rPr>
        <w:t>п о с т а н о в л я е т</w:t>
      </w:r>
      <w:r w:rsidRPr="005C0064">
        <w:rPr>
          <w:rFonts w:ascii="Times New Roman" w:eastAsia="Times New Roman" w:hAnsi="Times New Roman"/>
          <w:sz w:val="28"/>
          <w:szCs w:val="28"/>
          <w:lang w:bidi="ru-RU"/>
        </w:rPr>
        <w:t>:</w:t>
      </w:r>
    </w:p>
    <w:p w14:paraId="00000010" w14:textId="15337FD7" w:rsidR="00392CFA" w:rsidRP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14:paraId="5BD258DB" w14:textId="17A83938" w:rsidR="00684275" w:rsidRPr="00684275" w:rsidRDefault="00684275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30j0zll" w:colFirst="0" w:colLast="0"/>
      <w:bookmarkEnd w:id="1"/>
      <w:r w:rsidRPr="00684275">
        <w:rPr>
          <w:rFonts w:ascii="Times New Roman" w:eastAsia="Times New Roman" w:hAnsi="Times New Roman" w:cs="Times New Roman"/>
          <w:sz w:val="28"/>
          <w:szCs w:val="28"/>
        </w:rPr>
        <w:t>Правила создания, развития, эксплуатации и ведения единой государственной информационной системы обеспечения градостроительной деятельности</w:t>
      </w:r>
      <w:r w:rsidR="00600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2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84275">
        <w:rPr>
          <w:rFonts w:ascii="Times New Roman" w:eastAsia="Times New Roman" w:hAnsi="Times New Roman" w:cs="Times New Roman"/>
          <w:sz w:val="28"/>
          <w:szCs w:val="28"/>
        </w:rPr>
        <w:t>Стройкомплекс.РФ</w:t>
      </w:r>
      <w:proofErr w:type="spellEnd"/>
      <w:r w:rsidRPr="0068427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372B3A2" w14:textId="37DC29E9" w:rsidR="00684275" w:rsidRDefault="00684275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275">
        <w:rPr>
          <w:rFonts w:ascii="Times New Roman" w:eastAsia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14:paraId="7AFECA8B" w14:textId="77777777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Определить:</w:t>
      </w:r>
    </w:p>
    <w:p w14:paraId="6E76D577" w14:textId="0E039F1F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оператором единой государственной информационной системы обеспечения градостроительной деятельности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Стройкомплекс.РФ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78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C778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7787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обеспечивающи</w:t>
      </w:r>
      <w:r w:rsidR="00C778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 xml:space="preserve"> ведение </w:t>
      </w:r>
      <w:r w:rsidR="000607FC">
        <w:rPr>
          <w:rFonts w:ascii="Times New Roman" w:eastAsia="Times New Roman" w:hAnsi="Times New Roman" w:cs="Times New Roman"/>
          <w:sz w:val="28"/>
          <w:szCs w:val="28"/>
        </w:rPr>
        <w:t>указанной информационной системы,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Федерации;</w:t>
      </w:r>
    </w:p>
    <w:p w14:paraId="74AB5BC6" w14:textId="335632D5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сайт единой государственной информационной системы обеспечения градостроительной деятельности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Стройкомплекс.РФ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2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A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«Интернет»:______________.</w:t>
      </w:r>
    </w:p>
    <w:p w14:paraId="61438D56" w14:textId="0E63AD29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 от 28 сентября 2020 г. № 1558 «О государственной информационной системе обеспечения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Федерации»</w:t>
      </w:r>
      <w:r w:rsidR="00633E50" w:rsidRPr="00633E50">
        <w:t xml:space="preserve"> </w:t>
      </w:r>
      <w:r w:rsidR="00633E50" w:rsidRPr="00633E50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2020, № 40, ст. 6287)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D0869" w14:textId="3BFC1FA2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 1 сентября 2023 года,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 исключением </w:t>
      </w:r>
      <w:r w:rsidR="00D53EBA">
        <w:rPr>
          <w:rFonts w:ascii="Times New Roman" w:eastAsia="Times New Roman" w:hAnsi="Times New Roman" w:cs="Times New Roman"/>
          <w:sz w:val="28"/>
          <w:szCs w:val="28"/>
        </w:rPr>
        <w:t xml:space="preserve">абзаца третьего пункта 1,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4151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4151B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которые вступают в силу со дня ввода единой государственной информационной системы обеспечения градостроительной деятельности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Стройкомплекс.РФ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32F3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эксплуатацию в соответствии с приказом Министерства строительства и жилищно-коммунального хозяйства Российской Федерации.</w:t>
      </w:r>
      <w:bookmarkStart w:id="2" w:name="_1fob9te" w:colFirst="0" w:colLast="0"/>
      <w:bookmarkEnd w:id="2"/>
    </w:p>
    <w:p w14:paraId="7104EA38" w14:textId="7441AE97" w:rsidR="006009CC" w:rsidRDefault="006009CC" w:rsidP="00E3736C">
      <w:pPr>
        <w:widowControl w:val="0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3CB99" w14:textId="77777777" w:rsidR="006009CC" w:rsidRDefault="006009CC" w:rsidP="00E3736C">
      <w:pPr>
        <w:widowControl w:val="0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F7E18" w14:textId="77777777" w:rsidR="00A04617" w:rsidRDefault="006009CC" w:rsidP="00E3736C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9CC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14:paraId="53724AF8" w14:textId="5978B0F3" w:rsidR="006009CC" w:rsidRPr="006009CC" w:rsidRDefault="006009CC" w:rsidP="00E3736C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6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ab/>
      </w:r>
      <w:r w:rsidRPr="006009C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DB18E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01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7E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>М. Мишустин</w:t>
      </w:r>
    </w:p>
    <w:p w14:paraId="0E1B82A1" w14:textId="77777777" w:rsidR="006009CC" w:rsidRDefault="006009CC" w:rsidP="00E3736C">
      <w:pPr>
        <w:widowControl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CBE7928" w:rsidR="00091764" w:rsidRDefault="00091764" w:rsidP="00E3736C">
      <w:pPr>
        <w:widowControl w:val="0"/>
        <w:spacing w:after="0" w:line="36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0535805" w14:textId="77777777" w:rsid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91764" w:rsidSect="00D32F35">
          <w:headerReference w:type="default" r:id="rId6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14:paraId="1DC3078C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5E053FB4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</w:p>
    <w:p w14:paraId="0A69BEED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 №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5CE381B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140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4B2B84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Р А В И Л А</w:t>
      </w:r>
    </w:p>
    <w:p w14:paraId="15D13A47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создания, развития, эксплуатации и ведения единой государственной информационной системы обеспечения градостроительной деятельности «</w:t>
      </w:r>
      <w:proofErr w:type="spellStart"/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Cтройкомплекс.РФ</w:t>
      </w:r>
      <w:proofErr w:type="spellEnd"/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16B568AC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D4EC6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43D5E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6772B05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E3481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Правила создания, развития, эксплуатации и ведения единой государственной информационной системы обеспечения градостроительной деятельности «</w:t>
      </w:r>
      <w:proofErr w:type="spellStart"/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Стройкомплекс.РФ</w:t>
      </w:r>
      <w:proofErr w:type="spellEnd"/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Правила) устанавливают понятия, используемые при создании, развитии, эксплуатации и ведении единой государственной информационной системы обеспечения градостроительной деятельности «</w:t>
      </w:r>
      <w:proofErr w:type="spellStart"/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Стройкомплекс.РФ</w:t>
      </w:r>
      <w:proofErr w:type="spellEnd"/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информационная система), требования к технологическим, программным, лингвистическим, правовым и организационным средствам обеспечения пользования информационной системой, перечень сведений, документов, материалов и иных сведений, включаемых в информационную систему,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также порядок их включения в информационную систему, порядок предоставления доступа органам государственной власти, органам местного самоуправления, физическим и юридическим лицам  к сведениям, содержащимся в информационной системе.</w:t>
      </w:r>
    </w:p>
    <w:p w14:paraId="6B50FEA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Используемые в настоящих Правилах понятия означают следующее:</w:t>
      </w:r>
    </w:p>
    <w:p w14:paraId="1D455EC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«документ» – подлежащая размещению в информационной системе документированная информация в виде текста, изображения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(или) их сочетания, имеющая реквизиты и позволяющая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ее идентифицировать в целях передачи, использования и хранения;</w:t>
      </w:r>
    </w:p>
    <w:p w14:paraId="0950B3C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«материал» – подлежащая размещению в информационной системе информация в виде текста, изображения и (или) их сочетания, без признаков, указанных в абзаце втором настоящего пункта;</w:t>
      </w:r>
    </w:p>
    <w:p w14:paraId="780CE24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«пользователь» – орган государственной власти, орган местного самоуправления, физическое и юридическое лицо, получившие доступ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сведениям, документам, материалам, содержащимся в информационной системе,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использованием официального сайта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информационно-телекоммуникационной сети «Интернет» (далее – сеть «Интернет»)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исполнения государственных и муниципальных функций, в электронной форме;</w:t>
      </w:r>
    </w:p>
    <w:p w14:paraId="2152B97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«сведения» – информация в машиночитаемом формате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 обрабатываемых в информационной системе документах, материалах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их реквизитах.</w:t>
      </w:r>
    </w:p>
    <w:p w14:paraId="7DA17F5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0060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Порядок создания, развития, эксплуатации и ведения информационной системы</w:t>
      </w:r>
    </w:p>
    <w:p w14:paraId="1113FC1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BB6F2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Создание, развитие, эксплуатация информационной системы осуществляется в соответствии с Требованиями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дальнейшего хранения содержащейся в их базах данных информации» (Собрание законодательства Российской Федерации, 2015, № 28, ст. 4241; № 47, ст. 6599; 2017, № 21, ст. 3007; 2019, № 16, ст. 1928; 2020, № 37, ст. 5720; № 42, ст. 6615; 2021, № 23, ст. 4079; 2022, № 1, ст. 115; № 52, ст. 9610).</w:t>
      </w:r>
    </w:p>
    <w:p w14:paraId="1FA4E33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4. Ведение информационной системы осуществляется посредством:</w:t>
      </w:r>
    </w:p>
    <w:p w14:paraId="13AEAFD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интеграции государственных информационных систем обеспечения градостроительной деятельности субъектов Российской Федерации, федеральных государственных информационных систем, предусмотренных Градостроительным кодексом Российской Федерации, информационных систем заинтересованных органов власти, информационных систем юридических лиц с информационной системой;</w:t>
      </w:r>
    </w:p>
    <w:p w14:paraId="2F9BCD2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формирования и ведения подсистем, указанных в пункте 5 настоящих Правил;</w:t>
      </w:r>
    </w:p>
    <w:p w14:paraId="071A1E0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обмена и управления сведениями, документами, материалами;</w:t>
      </w:r>
    </w:p>
    <w:p w14:paraId="0FFF73C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размещения сведений, документов, материалов на официальном сайте информационной системы в сети «Интернет»;</w:t>
      </w:r>
    </w:p>
    <w:p w14:paraId="56093C5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обеспечения доступа в электронной форме к сведениям, документам, материалам посредством официального сайта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сети «Интернет» и инфраструктуры, обеспечивающей информационно-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функций;</w:t>
      </w:r>
    </w:p>
    <w:p w14:paraId="3B5D6F9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взаимодействия информационной системы с информационными системами иных органов и организаций с учетом выполнения требований, установленных постановлением Правительства Российской Федерации от 8 июня 2011 г. № 451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муниципальных функций в электронной форме» (Собрание законодательства Российской Федерации, 2011, № 24, ст. 3503; № 44, ст. 6274; № 49, ст. 7284; 2012, № 39, ст. 5269; 2013, № 27, ст. 3612; № 45, ст. 5827; № 52, ст. 7218; 2014, № 48, ст. 6876; 2021, № 21, ст. 3585; № 30, ст. 5796; № 36, ст. 6434; 2022, № 1, ст. 166; № 7, ст. 990; № 16, ст. 2658; № 29, ст. 5497; официальный интернет-портал правовой информации http://pravo.gov.ru, 2023, 21 февраля, № 0001202302210030).</w:t>
      </w:r>
    </w:p>
    <w:p w14:paraId="0A8DAE7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5. Информационная система состоит из следующих подсистем:</w:t>
      </w:r>
    </w:p>
    <w:p w14:paraId="786C070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подсистема «Классификатор строительной информации»;</w:t>
      </w:r>
    </w:p>
    <w:p w14:paraId="635700B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подсистема «Реестр документов»;</w:t>
      </w:r>
    </w:p>
    <w:p w14:paraId="1BC376E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подсистема «Реестр требований в области инженерных изысканий, проектирования, строительства и сноса»;</w:t>
      </w:r>
    </w:p>
    <w:p w14:paraId="34B435A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Информационно-аналитическая подсистема;</w:t>
      </w:r>
    </w:p>
    <w:p w14:paraId="007B566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подсистема «Реестры государственных и муниципальных услуг»;</w:t>
      </w:r>
    </w:p>
    <w:p w14:paraId="16AEAE9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е) подсистема «Официальный сайт в информационно-телекоммуникационной сети «Интернет»»;</w:t>
      </w:r>
    </w:p>
    <w:p w14:paraId="466CDCC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ж) подсистема «Комплексное развитие территорий»;</w:t>
      </w:r>
    </w:p>
    <w:p w14:paraId="595DADC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з) подсистема администрирования;</w:t>
      </w:r>
    </w:p>
    <w:p w14:paraId="79E1267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и) подсистема авторизации пользователей;</w:t>
      </w:r>
    </w:p>
    <w:p w14:paraId="4D8D049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к) подсистема информационной безопасности;</w:t>
      </w:r>
    </w:p>
    <w:p w14:paraId="35F5BD3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л) подсистема обеспечения юридической значимости;  </w:t>
      </w:r>
    </w:p>
    <w:p w14:paraId="2F69C9B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м) подсистема нормативно-справочной информации;</w:t>
      </w:r>
    </w:p>
    <w:p w14:paraId="086B60C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н) подсистема внешнег</w:t>
      </w:r>
      <w:r w:rsidRPr="00091764">
        <w:rPr>
          <w:rFonts w:ascii="Times New Roman" w:eastAsia="Times New Roman" w:hAnsi="Times New Roman" w:cs="Times New Roman"/>
          <w:sz w:val="28"/>
          <w:szCs w:val="28"/>
        </w:rPr>
        <w:t>о и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нформационного взаимодействия.</w:t>
      </w:r>
    </w:p>
    <w:p w14:paraId="1A6D2F4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Подсистемы информационной системы могут включать информационные ресурсы, предусмотренные Градостроительным кодексом Российской Федерации.</w:t>
      </w:r>
    </w:p>
    <w:p w14:paraId="69BA8C7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7. Информационная система обеспечивает:</w:t>
      </w:r>
    </w:p>
    <w:p w14:paraId="34AC298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размещение, регистрацию и учет сведений, документов, материалов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электронной форме с учетом требований законодательства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Российской Федерации о государственной, коммерческой и иной охраняемой законом тайне;</w:t>
      </w:r>
    </w:p>
    <w:p w14:paraId="4BC291B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многопользовательский режим доступа к сведениям, документам, материалам;</w:t>
      </w:r>
    </w:p>
    <w:p w14:paraId="025BDEC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установление информационных ссылок (связей) между сведениями, документами, материалами;</w:t>
      </w:r>
    </w:p>
    <w:p w14:paraId="197D9FC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разграничение прав доступа оператора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пользователей к функциям информационной системы, сведениям, документам, материалам;</w:t>
      </w:r>
    </w:p>
    <w:p w14:paraId="036867D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д) автоматическое ведение электронного журнала учета действий оператора информационной системы, пользователей в отношении сведений, документов, материалов, в котором фиксируется время совершения действий, успешность вносимых изменений, информация об учетных записях таких лиц;</w:t>
      </w:r>
    </w:p>
    <w:p w14:paraId="5763C6C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е) использование средств усиленной квалифицированной электронной подписи;</w:t>
      </w:r>
    </w:p>
    <w:p w14:paraId="29CE3BF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криптографическую защиту передачи сведений, документов, материалов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сетям связи;</w:t>
      </w:r>
    </w:p>
    <w:p w14:paraId="67DFC4A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з) резервное копирование, хранение (без ограничения срока) и восстановление сведений, документов, материалов, а также программных средств в течение не более 24 часов после нарушения работоспособности информационной системы;</w:t>
      </w:r>
    </w:p>
    <w:p w14:paraId="0E891F6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функции поиска сведений, документов, материалов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информационной системе;</w:t>
      </w:r>
    </w:p>
    <w:p w14:paraId="3D86843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автоматический сбор данных о наличии сведений, документов, материалов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информационной системе;</w:t>
      </w:r>
    </w:p>
    <w:p w14:paraId="6C8BFF7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л) обмен сведениями, документами, материалами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между информационной системой и информационными системами, указанными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подпункте «а» пункта 4 настоящих Правил, в формате, определенном соглашениями, заключенными оператором информационной системы с операторами информационных систем, указанных в подпункте «а» пункта 4 настоящих Правил;</w:t>
      </w:r>
    </w:p>
    <w:p w14:paraId="51D5246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направление запроса в информационные системы, указанные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подпункте «а» пункта 4 настоящих Правил, и внесение полученных сведений, документов, материалов в информационную систему.</w:t>
      </w:r>
    </w:p>
    <w:p w14:paraId="78E2035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A719D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Требования к технологическим, программным, лингвистическим, правовым и организационным средствам обеспечения пользования информационной системой</w:t>
      </w:r>
    </w:p>
    <w:p w14:paraId="5297230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286A5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Используемые для поддержки информационной системы технологические, программные средства должны размещаться на территории Российской Федерации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обеспечивать:</w:t>
      </w:r>
    </w:p>
    <w:p w14:paraId="2883489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взаимодействие информационной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муниципальных услуг в электронной форме, посредством единой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межведомственного электронного взаимодействия, а также взаимодействие информационной системы с иными информационными системами;</w:t>
      </w:r>
    </w:p>
    <w:p w14:paraId="4F83C3C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доступность информации, за исключением информации, доступ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которой ограничен в соответствии с законодательством Российской Федерации, для пользователей информационной системы;</w:t>
      </w:r>
    </w:p>
    <w:p w14:paraId="0CFAB91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в) круглосуточную непрерывную работу информационной системы;</w:t>
      </w:r>
    </w:p>
    <w:p w14:paraId="099B23E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защиту размещенной в информационной системе информации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несанкционированного копирования, распространения, уничтожения, изменения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блокирования доступа к ней, а также защиту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информации от иных неправомерных действий.</w:t>
      </w:r>
    </w:p>
    <w:p w14:paraId="1FBD6DD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Размещение в информационной системе информации осуществляется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русском языке. Наименования иностранных юридических лиц и имена физических лиц могут быть указаны с использованием букв латинского алфавита. </w:t>
      </w:r>
    </w:p>
    <w:p w14:paraId="412BED4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Правовыми средствами обеспечения пользования информационной системой являются следующие документы:</w:t>
      </w:r>
    </w:p>
    <w:p w14:paraId="4D39C52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наглядные и доступные для любых пользователей правила предоставления доступа к информационной системе и ее использования;</w:t>
      </w:r>
    </w:p>
    <w:p w14:paraId="3C4C801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организационно-распорядительные и методические документы, необходимые для обеспечения функционирования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настоящими Правилами, выполнение которых является обязательным для оператора информационной системы, пользователей.</w:t>
      </w:r>
    </w:p>
    <w:p w14:paraId="5DDBE5C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11. Организационными средствами обеспечения пользования информационной системой являются:</w:t>
      </w:r>
    </w:p>
    <w:p w14:paraId="580AC5D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обеспечение оператором информационной системы круглосуточного функционирования службы технической поддержки;</w:t>
      </w:r>
    </w:p>
    <w:p w14:paraId="30543B3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обеспечение оператором информационной системы физической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электротехнической защиты компьютерной техники, с использованием которой осуществляется функционирование информационной системы;</w:t>
      </w:r>
    </w:p>
    <w:p w14:paraId="2A71A29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определение оператором информационной системы должностных лиц, несущих персональную ответственность за обеспечение бесперебойного функционирования информационной системы с указанием способов оперативной связи с ними на официальном сайте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сети «Интернет»;</w:t>
      </w:r>
    </w:p>
    <w:p w14:paraId="6476AE3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обеспечение оператором информационной системы периодического обновления программно-технической базы функционирования информационной системы.</w:t>
      </w:r>
    </w:p>
    <w:p w14:paraId="3805E1B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B05D9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Перечень сведений, документов, материалов и иных сведений, включаемых в информационную систему, а также порядок их включения </w:t>
      </w: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информационную систему</w:t>
      </w:r>
    </w:p>
    <w:p w14:paraId="0D02D08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06BC1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12. В информационную систему включаются:</w:t>
      </w:r>
    </w:p>
    <w:p w14:paraId="5D6B5BA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документы, содержащие требования, подлежащие применению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проведении экспертизы проектной документации и (или) экспертизы результатов инженерных изысканий;</w:t>
      </w:r>
    </w:p>
    <w:p w14:paraId="7AA9166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документы, подлежащие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строительства;</w:t>
      </w:r>
    </w:p>
    <w:p w14:paraId="43CE22D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иные документы, за исключением документов, указанных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подпунктах «а» и «б» настоящего пункта, предусмотренные частью 5 статьи 56.1 Градостроительного кодекса Российской Федерации;</w:t>
      </w:r>
    </w:p>
    <w:p w14:paraId="561CA5B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сведения о выданных уполномоченными на выдачу разрешений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строительство, разрешений на ввод объектов в эксплуатацию федеральными органами исполнительной власти, Государственной корпорацией по атомной энергии «Росатом», Государственной корпорацией «Роскосмос» разрешениях на строительство, разрешениях на ввод объектов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эксплуатацию, сведения о технических планах объектов капитального строительства;</w:t>
      </w:r>
    </w:p>
    <w:p w14:paraId="240F56F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иные сведения, за исключением, сведений, предусмотренных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подпункте «г» настоящего пункта, предусмотренные частью 5 статьи 56.1 Градостроительного кодекса Российской Федерации;</w:t>
      </w:r>
    </w:p>
    <w:p w14:paraId="7B8845F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е) сведения об указанных в настоящем пункте документах;</w:t>
      </w:r>
    </w:p>
    <w:p w14:paraId="35F1788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ж) материалы, предусмотренные частью 5 статьи 56.1 Градостроительного кодекса Российской Федерации;</w:t>
      </w:r>
    </w:p>
    <w:p w14:paraId="0BA91AA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з) информационные ссылки на сведения, документы, материалы, размещенные в государственных информационных системах обеспечения градостроительной деятельности субъектов Российской Федерации.</w:t>
      </w:r>
    </w:p>
    <w:p w14:paraId="716F283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Информационная система обеспечивает включение сведений, документов, материалов и иных сведений в информационную систему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порядке интеграции:</w:t>
      </w:r>
    </w:p>
    <w:p w14:paraId="5066B9B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государственных информационных систем обеспечения градостроительной деятельности субъектов Российской Федерации;</w:t>
      </w:r>
    </w:p>
    <w:p w14:paraId="0FF0A04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федеральных государственных информационных систем, предусмотренных Градостроительным кодексом Российской Федерации;</w:t>
      </w:r>
    </w:p>
    <w:p w14:paraId="1D4210C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в) следующих информационных систем:</w:t>
      </w:r>
    </w:p>
    <w:p w14:paraId="0A8B3AC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автоматизированная информационная система «Реформа ЖКХ»;</w:t>
      </w:r>
    </w:p>
    <w:p w14:paraId="1A59AD0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автоматизированная информационная система «Управление»;</w:t>
      </w:r>
    </w:p>
    <w:p w14:paraId="7D4F676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интегрированная информационная система управления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общественными финансами «Электронный бюджет»;</w:t>
      </w:r>
    </w:p>
    <w:p w14:paraId="6A3F3C1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информационная система ведения единой электронной картографической основы;</w:t>
      </w:r>
    </w:p>
    <w:p w14:paraId="16F18F2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информационная система «Типовое облачное решение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автоматизации контрольной (надзорной) деятельности»;</w:t>
      </w:r>
    </w:p>
    <w:p w14:paraId="4C0EBA7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информационная система жилищного строительства;</w:t>
      </w:r>
    </w:p>
    <w:p w14:paraId="6C14508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6261469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система межведомственного электронного взаимодействия;</w:t>
      </w:r>
    </w:p>
    <w:p w14:paraId="48DD237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недвижимости;</w:t>
      </w:r>
    </w:p>
    <w:p w14:paraId="66A71AB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«Единая межведомственная информационно-статистическая система»;</w:t>
      </w:r>
    </w:p>
    <w:p w14:paraId="33B8FA6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портал пространственных данных;</w:t>
      </w:r>
    </w:p>
    <w:p w14:paraId="5A6B416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информационная адресная система;</w:t>
      </w:r>
    </w:p>
    <w:p w14:paraId="5FB8A2D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информационная система в сфере закупок; </w:t>
      </w:r>
    </w:p>
    <w:p w14:paraId="494B380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информационная система жилищно-коммунального хозяйства;</w:t>
      </w:r>
    </w:p>
    <w:p w14:paraId="65B1CB1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«Единая информационная платформа национальной системы управления данными»;</w:t>
      </w:r>
    </w:p>
    <w:p w14:paraId="70C9546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контроля за формированием и использованием средств дорожных фондов;</w:t>
      </w:r>
    </w:p>
    <w:p w14:paraId="76B7B07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информационно-аналитическая система управления инвестиционно-строительными проектами;</w:t>
      </w:r>
    </w:p>
    <w:p w14:paraId="7FFA606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аналитическая информационная система «Система мониторинга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анализа реализации мероприятий по цифровизации городского хозяйства «Умный город»;</w:t>
      </w:r>
    </w:p>
    <w:p w14:paraId="435079A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иных информационных систем, с операторами которых оператор информационной системы заключил соглашение об информационном взаимодействии.</w:t>
      </w:r>
    </w:p>
    <w:p w14:paraId="0156C9D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14. Сведения, документы, материалы размещаются в информационной системе в течение одного рабочего дня со дня их получения.</w:t>
      </w:r>
    </w:p>
    <w:p w14:paraId="798AFBD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Сведения, документы, материалы должны быть включены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информационную систему в машиночитаемом формате.</w:t>
      </w:r>
    </w:p>
    <w:p w14:paraId="63ECA87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Информационное взаимодействие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 государственными информационными системами обеспечения градостроительной деятельности субъектов Российской Федерации, иными информационными системами осуществляется с учетом соглашений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 информационном взаимодействии, заключенных их операторами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оператором информационной системы и (или) заключенных их операторами в целях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обеспечения их информационного взаимодействия с государственной информационной системой обеспечения градостроительной деятельности Российской Федерации.</w:t>
      </w:r>
    </w:p>
    <w:p w14:paraId="0908EE7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165B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Порядок предоставления доступа органам государственной власти, органам местного самоуправления, физическим и юридическим лицам к сведениям, содержащимся в информационной системе</w:t>
      </w:r>
    </w:p>
    <w:p w14:paraId="4E98A59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15E9A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Доступ пользователей к сведениям, документам, материалам обеспечивает возможность их получения из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учетом требований законодательства Российской Федерации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государственной, коммерческой и иной охраняемой законом тайне.</w:t>
      </w:r>
    </w:p>
    <w:p w14:paraId="50B163F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Доступ пользователей к сведениям, документам, материалам, содержащимся в информационной системе, осуществляется в электронной форме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использованием официального сайта информационной системы в сети «Интернет»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исполнения государственных и муниципальных функций.</w:t>
      </w:r>
    </w:p>
    <w:p w14:paraId="4053D7D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19. Доступ пользователей к общедоступным сведениям, документам, материалам обеспечивается посредством официального сайта информационной системы в сети «Интернет».</w:t>
      </w:r>
    </w:p>
    <w:p w14:paraId="6B8C0AE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Доступ органов государственной власти, органов местного самоуправления и юридических лиц к сведениям, документам, материалам, содержащим информацию, отнесенную законодательством Российской Федерации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государственной, коммерческой и иной охраняемой законом тайне, осуществляется в электронной форме с использованием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муниципальных услуг и исполнения государственных и муниципальных функций.</w:t>
      </w:r>
    </w:p>
    <w:p w14:paraId="768C0C4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Отображение сведений, документов, материалов с использованием официального сайта информационной системы в сети «Интернет» осуществляется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режиме просмотра такой информации без возможности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изменения.</w:t>
      </w:r>
    </w:p>
    <w:p w14:paraId="75C0B68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Сведения, документы, материалы отображаются в информационной системе в текстовой и графической формах с возможностью их выгрузки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использования пользователями.</w:t>
      </w:r>
    </w:p>
    <w:p w14:paraId="7D26F05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23. Сведения, документы, материалы, доступ к которым обеспечивается посредством информационной системы, должны быть актуальными</w:t>
      </w:r>
      <w:r w:rsidRPr="00091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DF4CB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14:paraId="78649A0B" w14:textId="77777777" w:rsidR="0009176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  <w:sectPr w:rsidR="00091764" w:rsidSect="00D32F35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bookmarkStart w:id="3" w:name="_gjdgxs" w:colFirst="0" w:colLast="0"/>
      <w:bookmarkEnd w:id="3"/>
    </w:p>
    <w:p w14:paraId="5B887360" w14:textId="77777777" w:rsidR="00091764" w:rsidRPr="004D63C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</w:pPr>
      <w:r w:rsidRPr="004D63C4">
        <w:rPr>
          <w:rFonts w:ascii="Times New Roman" w:hAnsi="Times New Roman" w:cs="Times New Roman"/>
          <w:sz w:val="28"/>
          <w:lang w:eastAsia="en-US"/>
        </w:rPr>
        <w:lastRenderedPageBreak/>
        <w:t>УТВЕРЖДЕНЫ</w:t>
      </w:r>
    </w:p>
    <w:p w14:paraId="1CBF12ED" w14:textId="77777777" w:rsidR="00091764" w:rsidRPr="004D63C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</w:pPr>
      <w:r w:rsidRPr="004D63C4">
        <w:rPr>
          <w:rFonts w:ascii="Times New Roman" w:hAnsi="Times New Roman" w:cs="Times New Roman"/>
          <w:sz w:val="28"/>
          <w:lang w:eastAsia="en-US"/>
        </w:rPr>
        <w:t>постановлением Правительства</w:t>
      </w:r>
    </w:p>
    <w:p w14:paraId="6945DAE6" w14:textId="77777777" w:rsidR="00091764" w:rsidRPr="004D63C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</w:pPr>
      <w:r w:rsidRPr="004D63C4">
        <w:rPr>
          <w:rFonts w:ascii="Times New Roman" w:hAnsi="Times New Roman" w:cs="Times New Roman"/>
          <w:sz w:val="28"/>
          <w:lang w:eastAsia="en-US"/>
        </w:rPr>
        <w:t>Российской Федерации</w:t>
      </w:r>
    </w:p>
    <w:p w14:paraId="37EB8A5D" w14:textId="77777777" w:rsidR="00091764" w:rsidRPr="004D63C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</w:pPr>
      <w:r w:rsidRPr="004D63C4">
        <w:rPr>
          <w:rFonts w:ascii="Times New Roman" w:hAnsi="Times New Roman" w:cs="Times New Roman"/>
          <w:sz w:val="28"/>
          <w:lang w:eastAsia="en-US"/>
        </w:rPr>
        <w:t>от                  №</w:t>
      </w:r>
      <w:r w:rsidRPr="004D63C4">
        <w:rPr>
          <w:rFonts w:ascii="Times New Roman" w:hAnsi="Times New Roman" w:cs="Times New Roman"/>
          <w:sz w:val="28"/>
          <w:lang w:eastAsia="en-US"/>
        </w:rPr>
        <w:cr/>
      </w:r>
    </w:p>
    <w:p w14:paraId="6227DF56" w14:textId="77777777" w:rsidR="00091764" w:rsidRDefault="00091764" w:rsidP="00091764">
      <w:pPr>
        <w:spacing w:line="1400" w:lineRule="atLeast"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14:paraId="2EAFC002" w14:textId="77777777" w:rsidR="00091764" w:rsidRPr="004D63C4" w:rsidRDefault="00091764" w:rsidP="000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4D63C4">
        <w:rPr>
          <w:rFonts w:ascii="Times New Roman" w:hAnsi="Times New Roman" w:cs="Times New Roman"/>
          <w:b/>
          <w:sz w:val="28"/>
          <w:lang w:eastAsia="en-US"/>
        </w:rPr>
        <w:t>И З М Е Н Е Н И Я,</w:t>
      </w:r>
    </w:p>
    <w:p w14:paraId="2765D76F" w14:textId="77777777" w:rsidR="00091764" w:rsidRPr="004D63C4" w:rsidRDefault="00091764" w:rsidP="000917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63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которые вносятся в акты Правительства Российской Федерации</w:t>
      </w:r>
    </w:p>
    <w:p w14:paraId="0906747A" w14:textId="77777777" w:rsidR="00091764" w:rsidRDefault="00091764" w:rsidP="0009176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7AF13CE" w14:textId="77777777" w:rsidR="00091764" w:rsidRDefault="00091764" w:rsidP="00091764">
      <w:pPr>
        <w:spacing w:after="0" w:line="4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297BB78" w14:textId="77777777" w:rsidR="00091764" w:rsidRPr="00676D17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30j0zll" w:colFirst="0" w:colLast="0"/>
      <w:bookmarkEnd w:id="4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1. В подпункте «б» пункта 15 Положения о федеральной государственной информационной системе «Единая цифровая платформа «Национальная система пространственных данных», утвержденного постановлением Правительства Российской Федерации от 7 июня 2022 г. № 1040 «О федеральной государственной информационной системе «Единая цифровая платформа «Национальная система пространственных данных» (Собрание законодательства Российской Федерации, 2022, № 24, ст. 4065), слова «государственная информационная система обеспечения градостроительной деятельности Российской Федерации» заменить словами «единая государственная информационная система обеспечения градостроительной деятельности «</w:t>
      </w:r>
      <w:proofErr w:type="spellStart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Стройкомплекс.РФ</w:t>
      </w:r>
      <w:proofErr w:type="spellEnd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»».</w:t>
      </w:r>
    </w:p>
    <w:p w14:paraId="41FFF18A" w14:textId="77777777" w:rsid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пункте 3 Правил формирования и ведения классификатора строительной информации, утвержденных постановлением Правительства Российской Федерации от 12 сентября 2020 г. № 1416 «Об утверждении правил формирования и ведения классификатора строительной информации» (Собрание законодательства Российской Федерации, 2020, № 38, ст. 5890), слова «государственной информационной системе обеспечения градостроительной деятельности Российской Федерации» заменить словами «единой государственной информационной системе обеспечения градостроительной деятельности «</w:t>
      </w:r>
      <w:proofErr w:type="spellStart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Стройкомплекс.РФ</w:t>
      </w:r>
      <w:proofErr w:type="spellEnd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»».</w:t>
      </w:r>
    </w:p>
    <w:p w14:paraId="12E21A38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х информационного взаимодействия государственной информационной системы ведения единой электронной картографической основы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государственными информационными системами обеспечения градостроительной деятельности, утвержденные постановлением Правительства Российской Федерации от 1 декабря 2016 г. № 1276 «О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деятельности» (Собрание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2016, № 50, ст. 7094; 2019, № 26, ст. 3436; 2020, № 12,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ст. 1776; № 40, ст. 6287):</w:t>
      </w:r>
    </w:p>
    <w:p w14:paraId="07149D14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подпункт «а»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CDACDBA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«а) геодезические и картографические материалы градостроительных систем;»;</w:t>
      </w:r>
    </w:p>
    <w:p w14:paraId="31131AA9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«органе местного самоуправления» заменить словами «органе (учреждении)»;</w:t>
      </w:r>
    </w:p>
    <w:p w14:paraId="44F280D0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«органа местного самоуправления» заменить словами «органа (учреждения)».</w:t>
      </w:r>
    </w:p>
    <w:p w14:paraId="264486FA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DFAEF60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EBE0574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AE3E2DF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383538A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0289665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01E828D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D83173D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91F6BF5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57D65F4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6BD1437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EBD3BE7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CAFD00D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FCD7955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8B4A067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47A3FE6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0F2220A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410980C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BA5E9F7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70D67E5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8579AC0" w14:textId="77777777" w:rsidR="00091764" w:rsidRDefault="00091764" w:rsidP="000917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D89A6F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7A95045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5792688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3C8037A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23AE56C" w14:textId="0C54A251" w:rsidR="00392CFA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9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14:paraId="20D02A56" w14:textId="77586A98" w:rsidR="00091764" w:rsidRDefault="00091764" w:rsidP="0062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091764" w:rsidSect="00D32F35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14:paraId="0861D95A" w14:textId="2DCAAACE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91764" w:rsidRPr="00091764" w:rsidSect="00D32F35"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1F1D" w14:textId="77777777" w:rsidR="00336B4C" w:rsidRDefault="00336B4C">
      <w:pPr>
        <w:spacing w:after="0" w:line="240" w:lineRule="auto"/>
      </w:pPr>
      <w:r>
        <w:separator/>
      </w:r>
    </w:p>
  </w:endnote>
  <w:endnote w:type="continuationSeparator" w:id="0">
    <w:p w14:paraId="70C4EB75" w14:textId="77777777" w:rsidR="00336B4C" w:rsidRDefault="0033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7CA1" w14:textId="77777777" w:rsidR="00336B4C" w:rsidRDefault="00336B4C">
      <w:pPr>
        <w:spacing w:after="0" w:line="240" w:lineRule="auto"/>
      </w:pPr>
      <w:r>
        <w:separator/>
      </w:r>
    </w:p>
  </w:footnote>
  <w:footnote w:type="continuationSeparator" w:id="0">
    <w:p w14:paraId="00A274DC" w14:textId="77777777" w:rsidR="00336B4C" w:rsidRDefault="0033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67212BCF" w:rsidR="00392CFA" w:rsidRDefault="006009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3BE6">
      <w:rPr>
        <w:noProof/>
        <w:color w:val="000000"/>
      </w:rPr>
      <w:t>2</w:t>
    </w:r>
    <w:r>
      <w:rPr>
        <w:color w:val="000000"/>
      </w:rPr>
      <w:fldChar w:fldCharType="end"/>
    </w:r>
  </w:p>
  <w:p w14:paraId="00000020" w14:textId="77777777" w:rsidR="00392CFA" w:rsidRDefault="00392C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A"/>
    <w:rsid w:val="00037D11"/>
    <w:rsid w:val="000607FC"/>
    <w:rsid w:val="00091764"/>
    <w:rsid w:val="00097577"/>
    <w:rsid w:val="000A2B1A"/>
    <w:rsid w:val="000E54CF"/>
    <w:rsid w:val="00156192"/>
    <w:rsid w:val="002472A2"/>
    <w:rsid w:val="00290421"/>
    <w:rsid w:val="002F2BAF"/>
    <w:rsid w:val="00305F2E"/>
    <w:rsid w:val="00336B4C"/>
    <w:rsid w:val="00347E15"/>
    <w:rsid w:val="00370804"/>
    <w:rsid w:val="00392CFA"/>
    <w:rsid w:val="0039703C"/>
    <w:rsid w:val="003E5CF0"/>
    <w:rsid w:val="00514A31"/>
    <w:rsid w:val="0055011D"/>
    <w:rsid w:val="0058264D"/>
    <w:rsid w:val="006009CC"/>
    <w:rsid w:val="00623471"/>
    <w:rsid w:val="00623DBB"/>
    <w:rsid w:val="00633BE6"/>
    <w:rsid w:val="00633E50"/>
    <w:rsid w:val="0064317D"/>
    <w:rsid w:val="00655C35"/>
    <w:rsid w:val="00684275"/>
    <w:rsid w:val="006D1847"/>
    <w:rsid w:val="006D7468"/>
    <w:rsid w:val="00720ED0"/>
    <w:rsid w:val="00721119"/>
    <w:rsid w:val="00726A1A"/>
    <w:rsid w:val="008129C9"/>
    <w:rsid w:val="0086359C"/>
    <w:rsid w:val="00873EFA"/>
    <w:rsid w:val="008873F5"/>
    <w:rsid w:val="00923E41"/>
    <w:rsid w:val="00962422"/>
    <w:rsid w:val="00A04617"/>
    <w:rsid w:val="00A47F94"/>
    <w:rsid w:val="00AA519D"/>
    <w:rsid w:val="00AF1E9F"/>
    <w:rsid w:val="00AF7C7B"/>
    <w:rsid w:val="00B17636"/>
    <w:rsid w:val="00B4151B"/>
    <w:rsid w:val="00C65530"/>
    <w:rsid w:val="00C7787C"/>
    <w:rsid w:val="00C87CC4"/>
    <w:rsid w:val="00CA14D3"/>
    <w:rsid w:val="00CC7E53"/>
    <w:rsid w:val="00CD2D50"/>
    <w:rsid w:val="00CF711C"/>
    <w:rsid w:val="00D15D22"/>
    <w:rsid w:val="00D258E5"/>
    <w:rsid w:val="00D32F35"/>
    <w:rsid w:val="00D361DD"/>
    <w:rsid w:val="00D53EBA"/>
    <w:rsid w:val="00DB18EA"/>
    <w:rsid w:val="00DC5327"/>
    <w:rsid w:val="00DF2F25"/>
    <w:rsid w:val="00E21E5F"/>
    <w:rsid w:val="00E3736C"/>
    <w:rsid w:val="00E803A2"/>
    <w:rsid w:val="00EC27D0"/>
    <w:rsid w:val="00EF772C"/>
    <w:rsid w:val="00F24A43"/>
    <w:rsid w:val="00F31B69"/>
    <w:rsid w:val="00F33E6B"/>
    <w:rsid w:val="00F352BE"/>
    <w:rsid w:val="00F43532"/>
    <w:rsid w:val="00FB7A99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4531"/>
  <w15:docId w15:val="{85118E57-815C-47B1-BE79-EBE1631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0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Оводов</dc:creator>
  <cp:lastModifiedBy>Учетная запись Майкрософт</cp:lastModifiedBy>
  <cp:revision>2</cp:revision>
  <dcterms:created xsi:type="dcterms:W3CDTF">2023-03-21T10:13:00Z</dcterms:created>
  <dcterms:modified xsi:type="dcterms:W3CDTF">2023-03-21T10:13:00Z</dcterms:modified>
</cp:coreProperties>
</file>